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辅材</w:t>
      </w:r>
      <w:r>
        <w:rPr>
          <w:rFonts w:hint="eastAsia" w:ascii="宋体" w:hAnsi="宋体" w:eastAsia="宋体" w:cs="宋体"/>
          <w:b/>
          <w:i w:val="0"/>
          <w:iCs w:val="0"/>
          <w:color w:val="000000"/>
          <w:kern w:val="0"/>
          <w:sz w:val="48"/>
          <w:szCs w:val="48"/>
          <w:u w:val="none"/>
          <w:lang w:val="en-US" w:eastAsia="zh-CN" w:bidi="ar"/>
        </w:rPr>
        <w:t>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7F0AC4F9">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3219FF0A">
      <w:pPr>
        <w:pStyle w:val="15"/>
        <w:rPr>
          <w:rFonts w:hint="eastAsia"/>
        </w:rPr>
        <w:sectPr>
          <w:pgSz w:w="11906" w:h="16838"/>
          <w:pgMar w:top="1440" w:right="1800" w:bottom="1440" w:left="1800" w:header="851" w:footer="992" w:gutter="0"/>
          <w:cols w:space="425" w:num="1"/>
          <w:docGrid w:type="lines" w:linePitch="312" w:charSpace="0"/>
        </w:sectPr>
      </w:pPr>
    </w:p>
    <w:p w14:paraId="681B5E35">
      <w:pPr>
        <w:pStyle w:val="5"/>
        <w:numPr>
          <w:ilvl w:val="0"/>
          <w:numId w:val="0"/>
        </w:numPr>
        <w:ind w:left="0" w:leftChars="0" w:firstLine="0" w:firstLineChars="0"/>
        <w:jc w:val="left"/>
        <w:rPr>
          <w:rFonts w:hint="default"/>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tbl>
      <w:tblPr>
        <w:tblStyle w:val="24"/>
        <w:tblW w:w="142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50"/>
        <w:gridCol w:w="1543"/>
        <w:gridCol w:w="4443"/>
        <w:gridCol w:w="1072"/>
        <w:gridCol w:w="1065"/>
        <w:gridCol w:w="453"/>
        <w:gridCol w:w="843"/>
        <w:gridCol w:w="1063"/>
        <w:gridCol w:w="1062"/>
        <w:gridCol w:w="1601"/>
      </w:tblGrid>
      <w:tr w14:paraId="1C25A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4295" w:type="dxa"/>
            <w:gridSpan w:val="10"/>
            <w:tcBorders>
              <w:top w:val="nil"/>
              <w:left w:val="nil"/>
              <w:bottom w:val="nil"/>
              <w:right w:val="nil"/>
            </w:tcBorders>
            <w:shd w:val="clear" w:color="auto" w:fill="auto"/>
            <w:vAlign w:val="center"/>
          </w:tcPr>
          <w:p w14:paraId="69B3A5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54B34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619A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EE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54B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26401A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25DFA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DD4F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827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F9AA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77E26E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B465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C1E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FEC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B332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653ADD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A24E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4A40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356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F51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78B429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211D8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DA069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B4B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C17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6F371B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6B12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4A6E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E8CA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4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330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设备参数</w:t>
            </w:r>
          </w:p>
        </w:tc>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3822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AE58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2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BC6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推荐品牌</w:t>
            </w:r>
          </w:p>
        </w:tc>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29DB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5B51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所</w:t>
            </w:r>
            <w:bookmarkStart w:id="0" w:name="_GoBack"/>
            <w:bookmarkEnd w:id="0"/>
            <w:r>
              <w:rPr>
                <w:rFonts w:hint="eastAsia" w:ascii="宋体" w:hAnsi="宋体" w:eastAsia="宋体" w:cs="宋体"/>
                <w:i w:val="0"/>
                <w:iCs w:val="0"/>
                <w:color w:val="000000"/>
                <w:kern w:val="0"/>
                <w:sz w:val="24"/>
                <w:szCs w:val="24"/>
                <w:u w:val="none"/>
                <w:lang w:val="en-US" w:eastAsia="zh-CN" w:bidi="ar"/>
              </w:rPr>
              <w:t>投产品品牌</w:t>
            </w:r>
          </w:p>
        </w:tc>
      </w:tr>
      <w:tr w14:paraId="7334F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4635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D4D2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4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9568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396E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5BA2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C1C0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62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4E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F9E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5833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DF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045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变压器</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98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12V2A</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F5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15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C45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734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6A9D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0310735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A0D8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EB2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1BD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开关电源</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C8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12V5A</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DC7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AA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3E0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977E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3DA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61A4361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6FAE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62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3F9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开关电源</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41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12V10A</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82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6DF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17BF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9CE7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6AC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4F34825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5279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F23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58B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开关电源</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BF3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12V20A</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F4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883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5C5E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9AB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EA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45467BB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087D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AD8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F9C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变压器</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58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交流电源24V3A</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01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308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54D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1F1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6C1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6566A2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67CC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413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21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交换机</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65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5口百兆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34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02B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072E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TP-LINK、华为、华三</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A78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26E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43FB843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E575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67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EA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交换机</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6B4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8口百兆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49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70F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5A8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TP-LINK、华为、华三</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EA4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9C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43F1932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5AD2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80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66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交换机</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74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8口千兆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E20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955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F08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TP-LINK、华为、华三</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DDF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472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5884916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B2BF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26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FE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光纤收发器</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43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20千米百兆双纤</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F03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C8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1D7E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TP-LINK、NETLINK、D-LINK</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CE3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E1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673C82B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A9BC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BA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AD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光纤收发器</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6645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20千米百兆单纤</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2D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042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D93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TP-LINK、NETLINK、D-LINK</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A174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6996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22B603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F623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C0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CCD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光纤收发器</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252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20千米千兆双纤单模</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A5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9C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99F5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TP-LINK、NETLINK、D-LINK</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D88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D9B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5B1B42D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0ED6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0FF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B2B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光纤收发器</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0F1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20千米千兆单纤单模</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5B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00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C80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TP-LINK、NETLINK、D-LINK</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E388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EFA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62DD96C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2773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C29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22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光纤收发器</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E3E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40千米千兆 双纤单模</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D83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AA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2D3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TP-LINK、NETLINK、D-LINK</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F5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EAC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612CCE8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4DBF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B1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4C4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光纤收发器</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2F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40千米千兆 单纤单模</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21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8D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9B9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TP-LINK、NETLINK、D-LINK</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689C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85C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428CD44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D8D1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7C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DA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漏电保护器</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E62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C32</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88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6F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873D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人民、正泰、德力西</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22F2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54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5415F71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01E6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F4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6CA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漏电保护器</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26B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C63</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7E3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D0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F0F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人民、正泰、德力西</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B121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2DF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173A28D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CCC9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750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46A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漏电保护器</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81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C100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D17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9A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5B2C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人民、正泰、德力西</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19D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867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26D43F2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CB54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A01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5F1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空开</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57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C100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F37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1E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28C2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人民、正泰、德力西</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BAD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7F0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7158D07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F674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D6E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C3C9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插头</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A60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二脚插头</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159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6E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A28A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公牛</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4818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7CCD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2D02002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6DC0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1E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6E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插头</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D0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三脚插头</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D3C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BF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F538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公牛</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0BC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8F7B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71E90B2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258B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BA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F38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插排</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C7D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不带线，五孔三位</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C7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1EE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F6B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公牛</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D4C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7748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2C20B2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B3EF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6C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BD8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插排</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124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不带线，五孔六位</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F21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313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172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公牛</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6A7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0A30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2ACA019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FE5B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E27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640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无线网桥</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85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1公里百兆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246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8CB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7E2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TP-LINK、华为、华三</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F83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A7B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249069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B579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32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E3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无线网桥</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65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5公里千兆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92CD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DEA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8E69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TP-LINK、华为、华三</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B78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66B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3F2BC6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92A4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9A4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4D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水晶头</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86C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五类</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88E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D94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51C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E782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15A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05D25A1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38F7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22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8BF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水晶头</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264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六类</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400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C1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907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BDCC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8E9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17E91C1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040B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A9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85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电工胶布</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A8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黑色</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B3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筒</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7B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A220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174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52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6B4AC11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0040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305E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356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防水胶布</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BA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防水胶带电工胶带，自粘橡胶绝缘胶布</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5D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筒</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75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F9D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4517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58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0AE4B5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749A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39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98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自喷漆</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43F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白色</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E7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B00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193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3FB4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C4F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6520CEB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23F4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8A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C4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自喷漆</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FBA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灰色</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C7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63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791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910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326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42063E0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4643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7B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F5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自喷漆</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4B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绿色</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9E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41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606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C01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5E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26F39E1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049E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FE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77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不锈钢箱</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4E2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宽30cm*高 40cm*15</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C71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62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11DF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459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765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32C741D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7327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BAC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636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万用表</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588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直流电压：600V, 背光显示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交流 电 压：600V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低电压显示直流电流：10A温度测量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电阻测 试：20MQ</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CC0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38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CF3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420E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9C93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35330A4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D294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07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7E1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电池</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95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万用表用的</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5F8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3A5B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1F7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9552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B61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0CD8DA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06E3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AD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ACF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电池</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D2C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光纤打光笔用的</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B83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983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75D6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5A7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AC3B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61015B8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FB23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0D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EF2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网络寻线器</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B05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寻线功能： 网线寻线、电话线寻线、不带电情况下通过夹子夹电力电缆线寻线  (电缆线测试需考虑在路设备电器回路影响或断开设备电器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线序测试：网线线序测试、开路/短路测试、 网线带电对线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辅助功能：低电压提示手电筒功能</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F7B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31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83D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391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536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6900820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013F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45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01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十字起</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B0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5mm</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F0E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3E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DD7D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521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EF4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7A838A8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87AE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D62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BC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一字起</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09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5mm</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DC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99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ED56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6B5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AE4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591D26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2009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506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C1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剪刀</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68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总长20cm</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E0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4A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DF63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A12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BB5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6261F08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3060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9C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E05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尖嘴钳</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3AD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8寸</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93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F1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588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D99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7C98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0E86F55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245A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90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629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锤子</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471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重约 600-700克</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A0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732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75D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F79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09F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4CEBE3A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892D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46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484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扳手</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EE6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9F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9D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9E7B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796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4E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3539079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9DF8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F0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BF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扳手</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3C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56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EBF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812E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E7F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2A56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3E162A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772A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73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2D3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活动扳手</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B32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6寸</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09A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00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544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0B9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2170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6AC4566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9241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65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C7D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活动扳手</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44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10寸</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3A4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59A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86D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3E3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56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5530BB8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77DE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ED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35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活动扳手</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75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15寸</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3F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19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657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6FF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AE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66BAB97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D643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3E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A96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锯子</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E78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总长40cm,手工防锈折叠锯园林园艺木工锯子三面磨齿手锯</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1F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3F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3FA0E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B88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508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466FF8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ED49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D3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24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老虎钳</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34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专业级钢丝钳规格：8:359. 8G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材质：高碳工具钢手柄长：135mm 钳口最大开口：42mm全 长：200mm</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F4E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36A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EA8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FD6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3B9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368520A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02E5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E44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F74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网线钳</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EB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网线钳子水晶头压线专业级套装测 试仪工具包六七类多功能刀片 6P/8P棘轮省力网络钳DL381068</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EE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83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34D3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27D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A25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60A50D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4F43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34E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F1E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人字梯</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04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3.7米，可伸缩，加厚，结实</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85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架</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24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713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国产优质</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E30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769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01" w:type="dxa"/>
            <w:tcBorders>
              <w:top w:val="nil"/>
              <w:left w:val="single" w:color="000000" w:sz="4" w:space="0"/>
              <w:bottom w:val="single" w:color="000000" w:sz="4" w:space="0"/>
              <w:right w:val="single" w:color="000000" w:sz="4" w:space="0"/>
            </w:tcBorders>
            <w:shd w:val="clear" w:color="auto" w:fill="auto"/>
            <w:vAlign w:val="center"/>
          </w:tcPr>
          <w:p w14:paraId="05327C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CE98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B3D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314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9B749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3B83C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429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7256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14:paraId="7E94E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6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2C1F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64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EB34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5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FADD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047EB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6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049D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ECB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一年</w:t>
            </w:r>
          </w:p>
        </w:tc>
        <w:tc>
          <w:tcPr>
            <w:tcW w:w="2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02C6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5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24334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3AE4F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26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089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F9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10天</w:t>
            </w:r>
          </w:p>
        </w:tc>
        <w:tc>
          <w:tcPr>
            <w:tcW w:w="2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0E82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5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C714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417BDC64">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58E7D29"/>
    <w:rsid w:val="06E65ABA"/>
    <w:rsid w:val="07CC21FA"/>
    <w:rsid w:val="082F30B8"/>
    <w:rsid w:val="0886108C"/>
    <w:rsid w:val="09FE7C7D"/>
    <w:rsid w:val="0BC2638F"/>
    <w:rsid w:val="0BDC6B78"/>
    <w:rsid w:val="0C882A07"/>
    <w:rsid w:val="0CD142BE"/>
    <w:rsid w:val="0D78696A"/>
    <w:rsid w:val="0DBF30C4"/>
    <w:rsid w:val="0DD96789"/>
    <w:rsid w:val="0F962E1F"/>
    <w:rsid w:val="100159F1"/>
    <w:rsid w:val="10275305"/>
    <w:rsid w:val="10941E2C"/>
    <w:rsid w:val="133B07D3"/>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444EB4"/>
    <w:rsid w:val="1F741D8C"/>
    <w:rsid w:val="1FC0011B"/>
    <w:rsid w:val="1FF000D2"/>
    <w:rsid w:val="200C3464"/>
    <w:rsid w:val="23B60935"/>
    <w:rsid w:val="245503E6"/>
    <w:rsid w:val="25BA7F75"/>
    <w:rsid w:val="25DE44B5"/>
    <w:rsid w:val="264801BD"/>
    <w:rsid w:val="267537D8"/>
    <w:rsid w:val="26A67AF4"/>
    <w:rsid w:val="27933CD9"/>
    <w:rsid w:val="292E08DE"/>
    <w:rsid w:val="29E622D3"/>
    <w:rsid w:val="2A225DF1"/>
    <w:rsid w:val="2B6A410E"/>
    <w:rsid w:val="2B9E5DD1"/>
    <w:rsid w:val="2C761843"/>
    <w:rsid w:val="2D4E2C33"/>
    <w:rsid w:val="2DC647A7"/>
    <w:rsid w:val="2E1B2848"/>
    <w:rsid w:val="2E342253"/>
    <w:rsid w:val="2FA05CF7"/>
    <w:rsid w:val="300D6BCC"/>
    <w:rsid w:val="31140310"/>
    <w:rsid w:val="311B7BE1"/>
    <w:rsid w:val="318F1FBE"/>
    <w:rsid w:val="339B7C29"/>
    <w:rsid w:val="345319C9"/>
    <w:rsid w:val="37A7439E"/>
    <w:rsid w:val="37CA2BC5"/>
    <w:rsid w:val="38544E55"/>
    <w:rsid w:val="39963E4D"/>
    <w:rsid w:val="3B0F7CBC"/>
    <w:rsid w:val="3B275F4B"/>
    <w:rsid w:val="3E015FF2"/>
    <w:rsid w:val="3E5157CB"/>
    <w:rsid w:val="40130CAF"/>
    <w:rsid w:val="420E65EA"/>
    <w:rsid w:val="42BF1B92"/>
    <w:rsid w:val="435E2995"/>
    <w:rsid w:val="43966372"/>
    <w:rsid w:val="44EF43A5"/>
    <w:rsid w:val="46AE2EAA"/>
    <w:rsid w:val="48832749"/>
    <w:rsid w:val="493C6A78"/>
    <w:rsid w:val="49AB2DE5"/>
    <w:rsid w:val="4A0D21C2"/>
    <w:rsid w:val="4A0E06F8"/>
    <w:rsid w:val="4A0F7417"/>
    <w:rsid w:val="4B1A7BD1"/>
    <w:rsid w:val="4BB038DA"/>
    <w:rsid w:val="4C73767A"/>
    <w:rsid w:val="4D030046"/>
    <w:rsid w:val="4E802F1D"/>
    <w:rsid w:val="4EF042FA"/>
    <w:rsid w:val="4FAF448B"/>
    <w:rsid w:val="50417986"/>
    <w:rsid w:val="50F73FA0"/>
    <w:rsid w:val="515E18DF"/>
    <w:rsid w:val="51765D9A"/>
    <w:rsid w:val="521C7398"/>
    <w:rsid w:val="527E16D3"/>
    <w:rsid w:val="52C14E18"/>
    <w:rsid w:val="5316709E"/>
    <w:rsid w:val="543B5F81"/>
    <w:rsid w:val="56E07198"/>
    <w:rsid w:val="57221F02"/>
    <w:rsid w:val="57DB3B40"/>
    <w:rsid w:val="58733762"/>
    <w:rsid w:val="59D75C73"/>
    <w:rsid w:val="5BBF6D32"/>
    <w:rsid w:val="5C02364F"/>
    <w:rsid w:val="5C4A6C71"/>
    <w:rsid w:val="5CA61E20"/>
    <w:rsid w:val="5D9E05A7"/>
    <w:rsid w:val="5DF96E76"/>
    <w:rsid w:val="5E0F059C"/>
    <w:rsid w:val="5F0458F0"/>
    <w:rsid w:val="5FE226DD"/>
    <w:rsid w:val="60C33852"/>
    <w:rsid w:val="61547E11"/>
    <w:rsid w:val="61852A60"/>
    <w:rsid w:val="62567581"/>
    <w:rsid w:val="635471EB"/>
    <w:rsid w:val="64467711"/>
    <w:rsid w:val="64E752C4"/>
    <w:rsid w:val="65F729C7"/>
    <w:rsid w:val="66934D57"/>
    <w:rsid w:val="66A27154"/>
    <w:rsid w:val="677551D7"/>
    <w:rsid w:val="69FD1FFD"/>
    <w:rsid w:val="6A2B5BCA"/>
    <w:rsid w:val="6AA75C6E"/>
    <w:rsid w:val="6BB31049"/>
    <w:rsid w:val="6BF15785"/>
    <w:rsid w:val="6CF430F2"/>
    <w:rsid w:val="6D3C0639"/>
    <w:rsid w:val="6F321DFD"/>
    <w:rsid w:val="6F575DD1"/>
    <w:rsid w:val="70155795"/>
    <w:rsid w:val="702E6762"/>
    <w:rsid w:val="70314EAA"/>
    <w:rsid w:val="706B3AE0"/>
    <w:rsid w:val="71270FB3"/>
    <w:rsid w:val="71E07B02"/>
    <w:rsid w:val="72C34258"/>
    <w:rsid w:val="73CE218C"/>
    <w:rsid w:val="79DA1D09"/>
    <w:rsid w:val="7A182199"/>
    <w:rsid w:val="7AE1770B"/>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785</Words>
  <Characters>794</Characters>
  <Lines>0</Lines>
  <Paragraphs>0</Paragraphs>
  <TotalTime>6</TotalTime>
  <ScaleCrop>false</ScaleCrop>
  <LinksUpToDate>false</LinksUpToDate>
  <CharactersWithSpaces>1150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2025-02-07T03:35:43Z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75AF32EDE737432B892B97BB700F0FDE_13</vt:lpwstr>
  </property>
  <property fmtid="{D5CDD505-2E9C-101B-9397-08002B2CF9AE}" pid="4" name="KSOTemplateDocerSaveRecord">
    <vt:lpwstr>eyJoZGlkIjoiMTdmMDNkNWQ0ZWMxNjY0YzI3ODdkN2UzOWY5OGRlNzEiLCJ1c2VySWQiOiI2OTk3Mjg4NzkifQ==</vt:lpwstr>
  </property>
</Properties>
</file>